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E5" w:rsidRDefault="006E0FE5" w:rsidP="006E0F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VІ. Учасники навчально-вих</w:t>
      </w:r>
      <w:bookmarkStart w:id="0" w:name="_GoBack"/>
      <w:bookmarkEnd w:id="0"/>
      <w:r>
        <w:rPr>
          <w:b/>
          <w:bCs/>
          <w:sz w:val="28"/>
          <w:szCs w:val="28"/>
        </w:rPr>
        <w:t xml:space="preserve">овного процесу </w:t>
      </w:r>
    </w:p>
    <w:p w:rsidR="006E0FE5" w:rsidRDefault="006E0FE5" w:rsidP="006E0FE5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6.1. Учасниками навчально-виховного процесу в навчальному закладі є учні (вихованці), педагогічні працівники, психологи, </w:t>
      </w:r>
      <w:proofErr w:type="spellStart"/>
      <w:r>
        <w:rPr>
          <w:sz w:val="23"/>
          <w:szCs w:val="23"/>
        </w:rPr>
        <w:t>бібліотекарі</w:t>
      </w:r>
      <w:proofErr w:type="spellEnd"/>
      <w:r>
        <w:rPr>
          <w:sz w:val="23"/>
          <w:szCs w:val="23"/>
        </w:rPr>
        <w:t xml:space="preserve">, інші спеціалісти закладу, керівники, батьки або особи, які їх заміняють. </w:t>
      </w:r>
    </w:p>
    <w:p w:rsidR="006E0FE5" w:rsidRDefault="006E0FE5" w:rsidP="006E0FE5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6.2. Учень (вихованець) – особа, яка навчається і виховується в навчальному закладі. </w:t>
      </w:r>
    </w:p>
    <w:p w:rsidR="006E0FE5" w:rsidRDefault="006E0FE5" w:rsidP="006E0F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Учні (вихованці) навчального закладу мають гарантоване державою право на: </w:t>
      </w:r>
    </w:p>
    <w:p w:rsidR="006E0FE5" w:rsidRDefault="006E0FE5" w:rsidP="006E0FE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доступність і безоплатність повної загальної середньої освіти; </w:t>
      </w:r>
    </w:p>
    <w:p w:rsidR="006E0FE5" w:rsidRDefault="006E0FE5" w:rsidP="006E0FE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вибір навчального закладу, форми навчання, профільного напрямку, факультативів, спецкурсів, позакласних занять; </w:t>
      </w:r>
    </w:p>
    <w:p w:rsidR="006E0FE5" w:rsidRDefault="006E0FE5" w:rsidP="006E0FE5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безпечні та нешкідливі умови навчання та праці; </w:t>
      </w:r>
    </w:p>
    <w:p w:rsidR="006E0FE5" w:rsidRDefault="006E0FE5" w:rsidP="006E0FE5">
      <w:pPr>
        <w:pStyle w:val="Default"/>
        <w:rPr>
          <w:color w:val="auto"/>
        </w:rPr>
      </w:pPr>
      <w:r>
        <w:rPr>
          <w:sz w:val="23"/>
          <w:szCs w:val="23"/>
        </w:rPr>
        <w:t xml:space="preserve"> користування навчально-виробничою, науковою, матеріально-технічною, культурно-спортивною, корекційно - відновною та лікувально-оздоровчою базою навчального закладу; </w:t>
      </w:r>
    </w:p>
    <w:p w:rsidR="006E0FE5" w:rsidRDefault="006E0FE5" w:rsidP="006E0FE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участь у різних видах навчальної, науково-практичної діяльності, конференціях, олімпіадах, виставках, конкурсах тощо; </w:t>
      </w:r>
    </w:p>
    <w:p w:rsidR="006E0FE5" w:rsidRDefault="006E0FE5" w:rsidP="006E0FE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отримання додаткових, у тому числі платних, навчальних послуг; </w:t>
      </w:r>
    </w:p>
    <w:p w:rsidR="006E0FE5" w:rsidRDefault="006E0FE5" w:rsidP="006E0FE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перегляд результатів оцінювання навчальних досягнень з усіх предметів інваріантної та варіативної частини; </w:t>
      </w:r>
    </w:p>
    <w:p w:rsidR="006E0FE5" w:rsidRDefault="006E0FE5" w:rsidP="006E0FE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участь у роботі органів громадського самоврядування навчального закладу; </w:t>
      </w:r>
    </w:p>
    <w:p w:rsidR="006E0FE5" w:rsidRDefault="006E0FE5" w:rsidP="006E0FE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участь у роботі добровільних самодіяльних об’єднань, творчих студій, клубів, гуртків, груп за інтересами тощо; </w:t>
      </w:r>
    </w:p>
    <w:p w:rsidR="006E0FE5" w:rsidRDefault="006E0FE5" w:rsidP="006E0FE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повагу людської гідності, вільне вираження поглядів, переконань; </w:t>
      </w:r>
    </w:p>
    <w:p w:rsidR="006E0FE5" w:rsidRDefault="006E0FE5" w:rsidP="006E0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захист від будь-яких форм експлуатації, психічного і фізичного насильства, від дій педагогічних працівників та інших осіб, які порушують їх права, принижують честь та гідність. </w:t>
      </w:r>
    </w:p>
    <w:p w:rsidR="006E0FE5" w:rsidRDefault="006E0FE5" w:rsidP="006E0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6.4. Учні навчального закладу зобов’язані: </w:t>
      </w:r>
    </w:p>
    <w:p w:rsidR="006E0FE5" w:rsidRDefault="006E0FE5" w:rsidP="006E0FE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оволодівати знаннями, вміннями, практичними навичками в обсязі не меншому, ніж встановлено Державним стандартом загальної середньої освіти; </w:t>
      </w:r>
    </w:p>
    <w:p w:rsidR="006E0FE5" w:rsidRDefault="006E0FE5" w:rsidP="006E0FE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підвищувати свій загальнокультурний рівень; </w:t>
      </w:r>
    </w:p>
    <w:p w:rsidR="006E0FE5" w:rsidRDefault="006E0FE5" w:rsidP="006E0FE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брати участь у пошуковій та науковій діяльності, передбаченій навчальними програмами та навчальним планом закладу; </w:t>
      </w:r>
    </w:p>
    <w:p w:rsidR="006E0FE5" w:rsidRDefault="006E0FE5" w:rsidP="006E0FE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дотримуватись вимог законодавства, моральних, етичних норм, поважати честь і гідність інших учнів та працівників; </w:t>
      </w:r>
    </w:p>
    <w:p w:rsidR="006E0FE5" w:rsidRDefault="006E0FE5" w:rsidP="006E0FE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виконувати вимоги педагогічних та інших працівників навчального закладу відповідно до даного Статуту та правил внутрішнього трудового розпорядку; </w:t>
      </w:r>
    </w:p>
    <w:p w:rsidR="006E0FE5" w:rsidRDefault="006E0FE5" w:rsidP="006E0FE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брати участь у різних видах трудової діяльності; </w:t>
      </w:r>
    </w:p>
    <w:p w:rsidR="006E0FE5" w:rsidRDefault="006E0FE5" w:rsidP="006E0FE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дбайливо ставитись до державного, громадського і особистого майна, майна інших учасників навчально-виховного процесу; </w:t>
      </w:r>
    </w:p>
    <w:p w:rsidR="006E0FE5" w:rsidRDefault="006E0FE5" w:rsidP="006E0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 дотримуватись правил особистої гігієни. </w:t>
      </w:r>
    </w:p>
    <w:p w:rsidR="006E0FE5" w:rsidRDefault="006E0FE5" w:rsidP="006E0F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6.5. Учні навчального закладу залучаються за їх згодою та згодою батьків або осіб, які їх заміняють, до самообслуговування, різних видів суспільно корисної праці відповідно до даного Статуту і правил внутрішнього трудового розпорядку з урахуванням віку, статі, фізичних можливостей. </w:t>
      </w:r>
    </w:p>
    <w:p w:rsidR="00607CB9" w:rsidRDefault="00607CB9"/>
    <w:sectPr w:rsidR="00607CB9" w:rsidSect="004751B7">
      <w:pgSz w:w="11906" w:h="17338"/>
      <w:pgMar w:top="1569" w:right="263" w:bottom="645" w:left="147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A1"/>
    <w:rsid w:val="00607CB9"/>
    <w:rsid w:val="006E0FE5"/>
    <w:rsid w:val="0070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F1D5-EC87-4F77-8BD5-39480223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 Pavlo</dc:creator>
  <cp:keywords/>
  <dc:description/>
  <cp:lastModifiedBy>Zuba Pavlo</cp:lastModifiedBy>
  <cp:revision>2</cp:revision>
  <dcterms:created xsi:type="dcterms:W3CDTF">2020-01-13T14:07:00Z</dcterms:created>
  <dcterms:modified xsi:type="dcterms:W3CDTF">2020-01-13T14:07:00Z</dcterms:modified>
</cp:coreProperties>
</file>